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A79" w:rsidRPr="00722C9F" w:rsidRDefault="00A95357" w:rsidP="00722C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proofErr w:type="gramStart"/>
      <w:r w:rsidRPr="00722C9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t's</w:t>
      </w:r>
      <w:proofErr w:type="gramEnd"/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a world of unnecessary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complexity</w:t>
      </w:r>
      <w:r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an intricate maze of twists and turns</w:t>
      </w:r>
      <w:r w:rsidRPr="00722C9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and that is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certainly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true of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today's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enterprise networks with more and more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demands on the infrastructure an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increased attack surface and the need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fulfill security requirements for</w:t>
      </w:r>
      <w:r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regulatory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compliance security</w:t>
      </w:r>
      <w:r w:rsidRPr="00722C9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2C9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ules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become increasingly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complex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though the wider use of virtualization</w:t>
      </w:r>
      <w:r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mobile devices and more networked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applications and users has opened up a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host of opportunities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to improve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productivity</w:t>
      </w:r>
      <w:r w:rsidRPr="00722C9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2C9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 has also led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complications and making </w:t>
      </w:r>
      <w:proofErr w:type="gramStart"/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sure</w:t>
      </w:r>
      <w:proofErr w:type="gramEnd"/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the right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people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have access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to the right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resources while restricting the wrong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people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>mply put with all these changes</w:t>
      </w:r>
      <w:r w:rsidRPr="00722C9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22C9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t's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become more complex to handle change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scale and stay secure so much that when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simple tasks such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>security p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olicy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adjustments need to be made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it leads to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volumes of difficult to manage rules</w:t>
      </w:r>
      <w:r w:rsidR="00722C9F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that segment traffic and servers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inefficiently by their IP addresses</w:t>
      </w:r>
      <w:r w:rsidR="00722C9F" w:rsidRPr="00722C9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VLANs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or subnets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that are hard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to map to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security and business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needs</w:t>
      </w:r>
      <w:r w:rsidR="00722C9F" w:rsidRPr="00722C9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2C9F" w:rsidRPr="00722C9F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his makes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it hard to track and prevent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2C9F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unauthorized access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and usage across the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network policy changes that result in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challenging</w:t>
      </w:r>
      <w:r w:rsidR="00FF7440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re-architecture of the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network and managing</w:t>
      </w:r>
      <w:r w:rsidR="00722C9F" w:rsidRPr="00722C9F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what are now tons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of IP based firewall rules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and access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control lists the remedy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software-defined segmentation using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Cisco trust</w:t>
      </w:r>
      <w:r w:rsidR="00722C9F" w:rsidRPr="00722C9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SiC</w:t>
      </w:r>
      <w:proofErr w:type="spellEnd"/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technology already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embedded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in Cisco routers switches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wireless devices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and security technology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like firewalls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and even </w:t>
      </w:r>
      <w:proofErr w:type="gramStart"/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partner</w:t>
      </w:r>
      <w:proofErr w:type="gramEnd"/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solutions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it enables network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segmentation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and enforces security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policies 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that map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to business</w:t>
      </w:r>
      <w:r w:rsidR="00722C9F" w:rsidRPr="00722C9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2C9F" w:rsidRPr="00722C9F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olicy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usage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it groups business objectives into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simple security groups as an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example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based on role or application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versus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mapping devices to IP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addresses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and it simplifies firewall rules and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large volumes of access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control lists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2C9F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leading to easier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management and faster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provisioning</w:t>
      </w:r>
      <w:r w:rsidR="00722C9F" w:rsidRPr="00722C9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2C9F" w:rsidRPr="00722C9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 can also extend security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by enforcing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access policies across the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extended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Network for example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when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malware piggybacks on an authorized</w:t>
      </w:r>
      <w:r w:rsidR="004961BC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2C9F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users connection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trust SEC can restrict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unauthorized lateral movement by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enforcing appropriate business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usage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policies in addition because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trust SEC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works with Cisco identity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services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engine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also known as ice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2C9F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market-leading network access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control policy platform</w:t>
      </w:r>
      <w:r w:rsidR="00722C9F" w:rsidRPr="00722C9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2C9F" w:rsidRPr="00722C9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 further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reduces complexity by simplifying policy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management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and providing enhanced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context and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visibility into connected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users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and devices an adaptable scalable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network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it's</w:t>
      </w:r>
      <w:proofErr w:type="gramEnd"/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more than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w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ithin </w:t>
      </w:r>
      <w:proofErr w:type="spellStart"/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lastRenderedPageBreak/>
        <w:t>Reachit's</w:t>
      </w:r>
      <w:proofErr w:type="spellEnd"/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possible to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leverage your network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to provide better security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Cisco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trust Sec is a key component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Cisco's threat centric security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solutions for addressing the entire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attack continuum before during and after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by aligning business usage with security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access policies controlling access to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resources via segmentation and limiting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 xml:space="preserve"> the movement </w:t>
      </w:r>
      <w:r w:rsidR="000D7A79" w:rsidRPr="00722C9F">
        <w:rPr>
          <w:rFonts w:ascii="Times New Roman" w:hAnsi="Times New Roman" w:cs="Times New Roman"/>
          <w:sz w:val="28"/>
          <w:szCs w:val="28"/>
          <w:lang w:val="en-US"/>
        </w:rPr>
        <w:t>and impact of threats</w:t>
      </w:r>
      <w:r w:rsidR="00904FA9" w:rsidRPr="00722C9F">
        <w:rPr>
          <w:rFonts w:ascii="Times New Roman" w:hAnsi="Times New Roman" w:cs="Times New Roman"/>
          <w:sz w:val="28"/>
          <w:szCs w:val="28"/>
          <w:lang w:val="en-US"/>
        </w:rPr>
        <w:t>.</w:t>
      </w:r>
      <w:bookmarkEnd w:id="0"/>
    </w:p>
    <w:sectPr w:rsidR="000D7A79" w:rsidRPr="00722C9F" w:rsidSect="00755679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E7F"/>
    <w:rsid w:val="000D7A79"/>
    <w:rsid w:val="003D6EE0"/>
    <w:rsid w:val="004961BC"/>
    <w:rsid w:val="006B045E"/>
    <w:rsid w:val="00722C9F"/>
    <w:rsid w:val="00755679"/>
    <w:rsid w:val="007B4E7F"/>
    <w:rsid w:val="00904FA9"/>
    <w:rsid w:val="00A95357"/>
    <w:rsid w:val="00B80660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4F722"/>
  <w15:chartTrackingRefBased/>
  <w15:docId w15:val="{D43B6E6E-252E-48CC-A88E-59B4B730E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5567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75567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panda _s</dc:creator>
  <cp:keywords/>
  <dc:description/>
  <cp:lastModifiedBy>panda _s</cp:lastModifiedBy>
  <cp:revision>5</cp:revision>
  <dcterms:created xsi:type="dcterms:W3CDTF">2017-11-10T08:01:00Z</dcterms:created>
  <dcterms:modified xsi:type="dcterms:W3CDTF">2017-12-12T16:51:00Z</dcterms:modified>
</cp:coreProperties>
</file>